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86E9B4" w14:textId="77777777" w:rsidR="008D1D23" w:rsidRDefault="008D1D23" w:rsidP="002B4ADD">
      <w:pPr>
        <w:spacing w:line="276" w:lineRule="auto"/>
        <w:outlineLvl w:val="1"/>
        <w:rPr>
          <w:rFonts w:ascii="Arial" w:eastAsia="Times New Roman" w:hAnsi="Arial" w:cs="Arial"/>
          <w:b/>
          <w:bCs/>
          <w:sz w:val="20"/>
          <w:szCs w:val="20"/>
        </w:rPr>
      </w:pPr>
      <w:r w:rsidRPr="008D1D23">
        <w:rPr>
          <w:rFonts w:ascii="Arial" w:eastAsia="Times New Roman" w:hAnsi="Arial" w:cs="Arial"/>
          <w:b/>
          <w:bCs/>
          <w:sz w:val="20"/>
          <w:szCs w:val="20"/>
        </w:rPr>
        <w:fldChar w:fldCharType="begin"/>
      </w:r>
      <w:r w:rsidRPr="008D1D23">
        <w:rPr>
          <w:rFonts w:ascii="Arial" w:eastAsia="Times New Roman" w:hAnsi="Arial" w:cs="Arial"/>
          <w:b/>
          <w:bCs/>
          <w:sz w:val="20"/>
          <w:szCs w:val="20"/>
        </w:rPr>
        <w:instrText xml:space="preserve"> HYPERLINK "http://kirstyes.co.uk/2012/02/17/a-creative-controversy/" \o "Permanent Link to A Creative Controversy…" </w:instrText>
      </w:r>
      <w:r w:rsidRPr="008D1D23">
        <w:rPr>
          <w:rFonts w:ascii="Arial" w:eastAsia="Times New Roman" w:hAnsi="Arial" w:cs="Arial"/>
          <w:b/>
          <w:bCs/>
          <w:sz w:val="20"/>
          <w:szCs w:val="20"/>
        </w:rPr>
      </w:r>
      <w:r w:rsidRPr="008D1D23">
        <w:rPr>
          <w:rFonts w:ascii="Arial" w:eastAsia="Times New Roman" w:hAnsi="Arial" w:cs="Arial"/>
          <w:b/>
          <w:bCs/>
          <w:sz w:val="20"/>
          <w:szCs w:val="20"/>
        </w:rPr>
        <w:fldChar w:fldCharType="separate"/>
      </w:r>
      <w:r w:rsidRPr="008D1D23">
        <w:rPr>
          <w:rFonts w:ascii="Arial" w:eastAsia="Times New Roman" w:hAnsi="Arial" w:cs="Arial"/>
          <w:b/>
          <w:bCs/>
          <w:color w:val="0000FF"/>
          <w:sz w:val="20"/>
          <w:szCs w:val="20"/>
          <w:u w:val="single"/>
        </w:rPr>
        <w:t>A Creative Controversy…</w:t>
      </w:r>
      <w:r w:rsidRPr="008D1D23">
        <w:rPr>
          <w:rFonts w:ascii="Arial" w:eastAsia="Times New Roman" w:hAnsi="Arial" w:cs="Arial"/>
          <w:b/>
          <w:bCs/>
          <w:sz w:val="20"/>
          <w:szCs w:val="20"/>
        </w:rPr>
        <w:fldChar w:fldCharType="end"/>
      </w:r>
    </w:p>
    <w:p w14:paraId="1AC0953B" w14:textId="77777777" w:rsidR="002B4ADD" w:rsidRPr="008D1D23" w:rsidRDefault="002B4ADD" w:rsidP="002B4ADD">
      <w:pPr>
        <w:spacing w:line="276" w:lineRule="auto"/>
        <w:outlineLvl w:val="1"/>
        <w:rPr>
          <w:rFonts w:ascii="Arial" w:eastAsia="Times New Roman" w:hAnsi="Arial" w:cs="Arial"/>
          <w:b/>
          <w:bCs/>
          <w:sz w:val="20"/>
          <w:szCs w:val="20"/>
        </w:rPr>
      </w:pPr>
    </w:p>
    <w:p w14:paraId="6929AF0E" w14:textId="77777777" w:rsidR="002B4ADD" w:rsidRPr="002B4ADD" w:rsidRDefault="008D1D23" w:rsidP="002B4ADD">
      <w:pPr>
        <w:pStyle w:val="ListParagraph"/>
        <w:numPr>
          <w:ilvl w:val="0"/>
          <w:numId w:val="3"/>
        </w:numPr>
        <w:spacing w:line="276" w:lineRule="auto"/>
        <w:rPr>
          <w:rFonts w:ascii="Arial" w:hAnsi="Arial" w:cs="Arial"/>
          <w:b/>
          <w:bCs/>
          <w:sz w:val="20"/>
          <w:szCs w:val="20"/>
        </w:rPr>
      </w:pPr>
      <w:r w:rsidRPr="002B4ADD">
        <w:rPr>
          <w:rFonts w:ascii="Arial" w:hAnsi="Arial" w:cs="Arial"/>
          <w:b/>
          <w:bCs/>
          <w:sz w:val="20"/>
          <w:szCs w:val="20"/>
        </w:rPr>
        <w:t>I do not believe that ‘Creativity is something that some are blessed with &amp; others are simply not.’</w:t>
      </w:r>
    </w:p>
    <w:p w14:paraId="7F2D95E2" w14:textId="77777777" w:rsidR="002B4ADD" w:rsidRDefault="008D1D23" w:rsidP="002B4ADD">
      <w:pPr>
        <w:spacing w:line="276" w:lineRule="auto"/>
        <w:rPr>
          <w:rFonts w:ascii="Arial" w:hAnsi="Arial" w:cs="Arial"/>
          <w:sz w:val="20"/>
          <w:szCs w:val="20"/>
        </w:rPr>
      </w:pPr>
      <w:r w:rsidRPr="008D1D23">
        <w:rPr>
          <w:rFonts w:ascii="Arial" w:hAnsi="Arial" w:cs="Arial"/>
          <w:sz w:val="20"/>
          <w:szCs w:val="20"/>
        </w:rPr>
        <w:t>Yes, there are people who appear to be blessed with creativity and can be creative with words or paints or a camera or…. but that is a somewhat narrow definition. What about the person who is the only one to notice that someone is in trouble and reaches out by simply saying hello?</w:t>
      </w:r>
    </w:p>
    <w:p w14:paraId="12DBEB3A"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Creativity can be expressed in our daily lives and potentially in everything we do; from trying a new </w:t>
      </w:r>
      <w:proofErr w:type="spellStart"/>
      <w:r w:rsidRPr="008D1D23">
        <w:rPr>
          <w:rFonts w:ascii="Arial" w:hAnsi="Arial" w:cs="Arial"/>
          <w:sz w:val="20"/>
          <w:szCs w:val="20"/>
        </w:rPr>
        <w:t>toothbrushing</w:t>
      </w:r>
      <w:proofErr w:type="spellEnd"/>
      <w:r w:rsidRPr="008D1D23">
        <w:rPr>
          <w:rFonts w:ascii="Arial" w:hAnsi="Arial" w:cs="Arial"/>
          <w:sz w:val="20"/>
          <w:szCs w:val="20"/>
        </w:rPr>
        <w:t xml:space="preserve"> technique to improvising with breakfast when the milk has gone sour, to an idea springing from a problem we’ve never encountered before even when we don’t think we’ve ever had a good idea in our lives.</w:t>
      </w:r>
    </w:p>
    <w:p w14:paraId="19DBC7BF"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Is creativity always a good thing  – is it always a blessing? For me (and I think I am quite creative) sometimes the ideas become too overwhelming because I don’t have enough time to implement them or because there are things blocking me translating ideas into reality, sometimes a fear of doing something wrong or not perfectly.</w:t>
      </w:r>
    </w:p>
    <w:p w14:paraId="1F8A9C4B"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In relation to the issue of time perhaps I could share my ideas more and allow someone else to </w:t>
      </w:r>
      <w:proofErr w:type="gramStart"/>
      <w:r w:rsidRPr="008D1D23">
        <w:rPr>
          <w:rFonts w:ascii="Arial" w:hAnsi="Arial" w:cs="Arial"/>
          <w:sz w:val="20"/>
          <w:szCs w:val="20"/>
        </w:rPr>
        <w:t>jump start</w:t>
      </w:r>
      <w:proofErr w:type="gramEnd"/>
      <w:r w:rsidRPr="008D1D23">
        <w:rPr>
          <w:rFonts w:ascii="Arial" w:hAnsi="Arial" w:cs="Arial"/>
          <w:sz w:val="20"/>
          <w:szCs w:val="20"/>
        </w:rPr>
        <w:t xml:space="preserve"> their own creativity, sparking off mine.</w:t>
      </w:r>
    </w:p>
    <w:p w14:paraId="239A9BAD" w14:textId="77777777" w:rsidR="008D1D23" w:rsidRDefault="008D1D23" w:rsidP="002B4ADD">
      <w:pPr>
        <w:spacing w:line="276" w:lineRule="auto"/>
        <w:rPr>
          <w:rFonts w:ascii="Arial" w:hAnsi="Arial" w:cs="Arial"/>
          <w:sz w:val="20"/>
          <w:szCs w:val="20"/>
        </w:rPr>
      </w:pPr>
      <w:r w:rsidRPr="008D1D23">
        <w:rPr>
          <w:rFonts w:ascii="Arial" w:hAnsi="Arial" w:cs="Arial"/>
          <w:sz w:val="20"/>
          <w:szCs w:val="20"/>
        </w:rPr>
        <w:t>In relation to the blocks – some are personal things that I need to work to overcome and others are I think are societal – thinking that there is only one way to do something and not always accepting that won’t work for everybody – expecting the person and not the process to conform.</w:t>
      </w:r>
    </w:p>
    <w:p w14:paraId="7D52F8B0" w14:textId="77777777" w:rsidR="002B4ADD" w:rsidRPr="008D1D23" w:rsidRDefault="002B4ADD" w:rsidP="002B4ADD">
      <w:pPr>
        <w:spacing w:line="276" w:lineRule="auto"/>
        <w:rPr>
          <w:rFonts w:ascii="Arial" w:hAnsi="Arial" w:cs="Arial"/>
          <w:sz w:val="20"/>
          <w:szCs w:val="20"/>
        </w:rPr>
      </w:pPr>
    </w:p>
    <w:p w14:paraId="731B64A8" w14:textId="77777777" w:rsidR="002B4ADD" w:rsidRPr="002B4ADD" w:rsidRDefault="008D1D23" w:rsidP="002B4ADD">
      <w:pPr>
        <w:pStyle w:val="ListParagraph"/>
        <w:numPr>
          <w:ilvl w:val="0"/>
          <w:numId w:val="3"/>
        </w:numPr>
        <w:spacing w:line="276" w:lineRule="auto"/>
        <w:rPr>
          <w:rFonts w:ascii="Arial" w:hAnsi="Arial" w:cs="Arial"/>
          <w:b/>
          <w:bCs/>
          <w:sz w:val="20"/>
          <w:szCs w:val="20"/>
        </w:rPr>
      </w:pPr>
      <w:r w:rsidRPr="002B4ADD">
        <w:rPr>
          <w:rFonts w:ascii="Arial" w:hAnsi="Arial" w:cs="Arial"/>
          <w:b/>
          <w:bCs/>
          <w:sz w:val="20"/>
          <w:szCs w:val="20"/>
        </w:rPr>
        <w:t>I do not believe that ‘Creativity is something that cannot be taught.’</w:t>
      </w:r>
    </w:p>
    <w:p w14:paraId="5573C983" w14:textId="4532A129"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If I did believe this I’d be in the wrong profession!! (Both of them – Lecturing and Occupational Therapy I think </w:t>
      </w:r>
      <w:proofErr w:type="gramStart"/>
      <w:r w:rsidRPr="008D1D23">
        <w:rPr>
          <w:rFonts w:ascii="Arial" w:hAnsi="Arial" w:cs="Arial"/>
          <w:sz w:val="20"/>
          <w:szCs w:val="20"/>
        </w:rPr>
        <w:t>are</w:t>
      </w:r>
      <w:proofErr w:type="gramEnd"/>
      <w:r w:rsidRPr="008D1D23">
        <w:rPr>
          <w:rFonts w:ascii="Arial" w:hAnsi="Arial" w:cs="Arial"/>
          <w:sz w:val="20"/>
          <w:szCs w:val="20"/>
        </w:rPr>
        <w:t xml:space="preserve"> all about this). Maybe it’s the word </w:t>
      </w:r>
      <w:proofErr w:type="gramStart"/>
      <w:r w:rsidRPr="008D1D23">
        <w:rPr>
          <w:rFonts w:ascii="Arial" w:hAnsi="Arial" w:cs="Arial"/>
          <w:sz w:val="20"/>
          <w:szCs w:val="20"/>
        </w:rPr>
        <w:t>teaching which</w:t>
      </w:r>
      <w:proofErr w:type="gramEnd"/>
      <w:r w:rsidRPr="008D1D23">
        <w:rPr>
          <w:rFonts w:ascii="Arial" w:hAnsi="Arial" w:cs="Arial"/>
          <w:sz w:val="20"/>
          <w:szCs w:val="20"/>
        </w:rPr>
        <w:t xml:space="preserve"> can sometimes be considered didactic  – “You will be creative today”.</w:t>
      </w:r>
      <w:r w:rsidR="00A96ECD">
        <w:rPr>
          <w:rFonts w:ascii="Arial" w:hAnsi="Arial" w:cs="Arial"/>
          <w:sz w:val="20"/>
          <w:szCs w:val="20"/>
        </w:rPr>
        <w:t xml:space="preserve"> </w:t>
      </w:r>
      <w:r w:rsidRPr="008D1D23">
        <w:rPr>
          <w:rFonts w:ascii="Arial" w:hAnsi="Arial" w:cs="Arial"/>
          <w:sz w:val="20"/>
          <w:szCs w:val="20"/>
        </w:rPr>
        <w:t>I certainly believe that the learning of creativity can be facilitated. I see this in our students (and have seen it in myself).</w:t>
      </w:r>
    </w:p>
    <w:p w14:paraId="5606896B" w14:textId="192118CC"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Moving to this type of ‘grey’ learning or thinking I believe comes with age and/or experience  – Jean Piaget’s stages of cognitive development ‘stopped’ at the formal operational </w:t>
      </w:r>
      <w:proofErr w:type="gramStart"/>
      <w:r w:rsidRPr="008D1D23">
        <w:rPr>
          <w:rFonts w:ascii="Arial" w:hAnsi="Arial" w:cs="Arial"/>
          <w:sz w:val="20"/>
          <w:szCs w:val="20"/>
        </w:rPr>
        <w:t>stage which</w:t>
      </w:r>
      <w:proofErr w:type="gramEnd"/>
      <w:r w:rsidRPr="008D1D23">
        <w:rPr>
          <w:rFonts w:ascii="Arial" w:hAnsi="Arial" w:cs="Arial"/>
          <w:sz w:val="20"/>
          <w:szCs w:val="20"/>
        </w:rPr>
        <w:t xml:space="preserve"> was</w:t>
      </w:r>
      <w:r w:rsidR="00A96ECD">
        <w:rPr>
          <w:rFonts w:ascii="Arial" w:hAnsi="Arial" w:cs="Arial"/>
          <w:sz w:val="20"/>
          <w:szCs w:val="20"/>
        </w:rPr>
        <w:t xml:space="preserve"> suggested to be reached at 11+</w:t>
      </w:r>
      <w:r w:rsidRPr="008D1D23">
        <w:rPr>
          <w:rFonts w:ascii="Arial" w:hAnsi="Arial" w:cs="Arial"/>
          <w:sz w:val="20"/>
          <w:szCs w:val="20"/>
        </w:rPr>
        <w:t>. This stage is where people ‘can think logically about abstract propositions and test hypotheses systematically. Becomes concerned with the hypothetical, the future, and ideological problems’ – Atherton, 2011).</w:t>
      </w:r>
    </w:p>
    <w:p w14:paraId="53D2BE1D"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For me there is too much focus on logic </w:t>
      </w:r>
      <w:proofErr w:type="gramStart"/>
      <w:r w:rsidRPr="008D1D23">
        <w:rPr>
          <w:rFonts w:ascii="Arial" w:hAnsi="Arial" w:cs="Arial"/>
          <w:sz w:val="20"/>
          <w:szCs w:val="20"/>
        </w:rPr>
        <w:t>here which</w:t>
      </w:r>
      <w:proofErr w:type="gramEnd"/>
      <w:r w:rsidRPr="008D1D23">
        <w:rPr>
          <w:rFonts w:ascii="Arial" w:hAnsi="Arial" w:cs="Arial"/>
          <w:sz w:val="20"/>
          <w:szCs w:val="20"/>
        </w:rPr>
        <w:t xml:space="preserve"> often relies on rules or absolutes.</w:t>
      </w:r>
    </w:p>
    <w:p w14:paraId="56D43C1F"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Kramer et al (1992 cited </w:t>
      </w:r>
      <w:proofErr w:type="spellStart"/>
      <w:r w:rsidRPr="008D1D23">
        <w:rPr>
          <w:rFonts w:ascii="Arial" w:hAnsi="Arial" w:cs="Arial"/>
          <w:sz w:val="20"/>
          <w:szCs w:val="20"/>
        </w:rPr>
        <w:t>Santrock</w:t>
      </w:r>
      <w:proofErr w:type="spellEnd"/>
      <w:r w:rsidRPr="008D1D23">
        <w:rPr>
          <w:rFonts w:ascii="Arial" w:hAnsi="Arial" w:cs="Arial"/>
          <w:sz w:val="20"/>
          <w:szCs w:val="20"/>
        </w:rPr>
        <w:t xml:space="preserve"> 2006) described ‘</w:t>
      </w:r>
      <w:proofErr w:type="spellStart"/>
      <w:r w:rsidRPr="008D1D23">
        <w:rPr>
          <w:rFonts w:ascii="Arial" w:hAnsi="Arial" w:cs="Arial"/>
          <w:sz w:val="20"/>
          <w:szCs w:val="20"/>
        </w:rPr>
        <w:t>Postformal</w:t>
      </w:r>
      <w:proofErr w:type="spellEnd"/>
      <w:r w:rsidRPr="008D1D23">
        <w:rPr>
          <w:rFonts w:ascii="Arial" w:hAnsi="Arial" w:cs="Arial"/>
          <w:sz w:val="20"/>
          <w:szCs w:val="20"/>
        </w:rPr>
        <w:t xml:space="preserve">’ thought as </w:t>
      </w:r>
      <w:proofErr w:type="gramStart"/>
      <w:r w:rsidRPr="008D1D23">
        <w:rPr>
          <w:rFonts w:ascii="Arial" w:hAnsi="Arial" w:cs="Arial"/>
          <w:sz w:val="20"/>
          <w:szCs w:val="20"/>
        </w:rPr>
        <w:t>that  which</w:t>
      </w:r>
      <w:proofErr w:type="gramEnd"/>
      <w:r w:rsidRPr="008D1D23">
        <w:rPr>
          <w:rFonts w:ascii="Arial" w:hAnsi="Arial" w:cs="Arial"/>
          <w:sz w:val="20"/>
          <w:szCs w:val="20"/>
        </w:rPr>
        <w:t xml:space="preserve"> ‘involves understanding that the correct answer to a problem </w:t>
      </w:r>
      <w:r w:rsidRPr="008D1D23">
        <w:rPr>
          <w:rFonts w:ascii="Arial" w:hAnsi="Arial" w:cs="Arial"/>
          <w:sz w:val="20"/>
          <w:szCs w:val="20"/>
        </w:rPr>
        <w:lastRenderedPageBreak/>
        <w:t xml:space="preserve">requires reflective thinking and can vary from one situation to another, and that the search for truth is often an </w:t>
      </w:r>
      <w:proofErr w:type="spellStart"/>
      <w:r w:rsidRPr="008D1D23">
        <w:rPr>
          <w:rFonts w:ascii="Arial" w:hAnsi="Arial" w:cs="Arial"/>
          <w:sz w:val="20"/>
          <w:szCs w:val="20"/>
        </w:rPr>
        <w:t>ongoing</w:t>
      </w:r>
      <w:proofErr w:type="spellEnd"/>
      <w:r w:rsidRPr="008D1D23">
        <w:rPr>
          <w:rFonts w:ascii="Arial" w:hAnsi="Arial" w:cs="Arial"/>
          <w:sz w:val="20"/>
          <w:szCs w:val="20"/>
        </w:rPr>
        <w:t xml:space="preserve">, </w:t>
      </w:r>
      <w:proofErr w:type="spellStart"/>
      <w:r w:rsidRPr="008D1D23">
        <w:rPr>
          <w:rFonts w:ascii="Arial" w:hAnsi="Arial" w:cs="Arial"/>
          <w:sz w:val="20"/>
          <w:szCs w:val="20"/>
        </w:rPr>
        <w:t>neverending</w:t>
      </w:r>
      <w:proofErr w:type="spellEnd"/>
      <w:r w:rsidRPr="008D1D23">
        <w:rPr>
          <w:rFonts w:ascii="Arial" w:hAnsi="Arial" w:cs="Arial"/>
          <w:sz w:val="20"/>
          <w:szCs w:val="20"/>
        </w:rPr>
        <w:t xml:space="preserve"> process. </w:t>
      </w:r>
      <w:proofErr w:type="spellStart"/>
      <w:r w:rsidRPr="008D1D23">
        <w:rPr>
          <w:rFonts w:ascii="Arial" w:hAnsi="Arial" w:cs="Arial"/>
          <w:sz w:val="20"/>
          <w:szCs w:val="20"/>
        </w:rPr>
        <w:t>Postformal</w:t>
      </w:r>
      <w:proofErr w:type="spellEnd"/>
      <w:r w:rsidRPr="008D1D23">
        <w:rPr>
          <w:rFonts w:ascii="Arial" w:hAnsi="Arial" w:cs="Arial"/>
          <w:sz w:val="20"/>
          <w:szCs w:val="20"/>
        </w:rPr>
        <w:t xml:space="preserve"> thought also includes the belief that solutions to problems need to be realistic and that emotion and subjective factors can influence thinking.’ (I have this in quotes because I can’t quite remember if I paraphrased this so this may not be the exact </w:t>
      </w:r>
      <w:proofErr w:type="gramStart"/>
      <w:r w:rsidRPr="008D1D23">
        <w:rPr>
          <w:rFonts w:ascii="Arial" w:hAnsi="Arial" w:cs="Arial"/>
          <w:sz w:val="20"/>
          <w:szCs w:val="20"/>
        </w:rPr>
        <w:t>words</w:t>
      </w:r>
      <w:proofErr w:type="gramEnd"/>
      <w:r w:rsidRPr="008D1D23">
        <w:rPr>
          <w:rFonts w:ascii="Arial" w:hAnsi="Arial" w:cs="Arial"/>
          <w:sz w:val="20"/>
          <w:szCs w:val="20"/>
        </w:rPr>
        <w:t>).</w:t>
      </w:r>
    </w:p>
    <w:p w14:paraId="27134615" w14:textId="792065E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School teaching</w:t>
      </w:r>
      <w:r w:rsidR="00A96ECD">
        <w:rPr>
          <w:rFonts w:ascii="Arial" w:hAnsi="Arial" w:cs="Arial"/>
          <w:sz w:val="20"/>
          <w:szCs w:val="20"/>
        </w:rPr>
        <w:t xml:space="preserve"> appears to, in a lot of ways, </w:t>
      </w:r>
      <w:r w:rsidRPr="008D1D23">
        <w:rPr>
          <w:rFonts w:ascii="Arial" w:hAnsi="Arial" w:cs="Arial"/>
          <w:sz w:val="20"/>
          <w:szCs w:val="20"/>
        </w:rPr>
        <w:t>rely often on logic or rules or rights and wrongs and a number of students when they come to university want to know what is the right answer – most often there isn’t one. Yes occasionally there are wrong aspects but I genuinely believe that in my profession there are many ways to do something ‘right’.</w:t>
      </w:r>
    </w:p>
    <w:p w14:paraId="29745EC9" w14:textId="77777777" w:rsidR="008D1D23" w:rsidRPr="008D1D23" w:rsidRDefault="008D1D23" w:rsidP="002B4ADD">
      <w:pPr>
        <w:spacing w:line="276" w:lineRule="auto"/>
        <w:ind w:right="-876"/>
        <w:rPr>
          <w:rFonts w:ascii="Arial" w:hAnsi="Arial" w:cs="Arial"/>
          <w:sz w:val="20"/>
          <w:szCs w:val="20"/>
        </w:rPr>
      </w:pPr>
      <w:r w:rsidRPr="008D1D23">
        <w:rPr>
          <w:rFonts w:ascii="Arial" w:hAnsi="Arial" w:cs="Arial"/>
          <w:sz w:val="20"/>
          <w:szCs w:val="20"/>
        </w:rPr>
        <w:t xml:space="preserve">I would hope then that by focusing on skills such as problem solving, critical appraisal, clinical reasoning (from many different viewpoints) </w:t>
      </w:r>
      <w:proofErr w:type="spellStart"/>
      <w:r w:rsidRPr="008D1D23">
        <w:rPr>
          <w:rFonts w:ascii="Arial" w:hAnsi="Arial" w:cs="Arial"/>
          <w:sz w:val="20"/>
          <w:szCs w:val="20"/>
        </w:rPr>
        <w:t>etc</w:t>
      </w:r>
      <w:proofErr w:type="spellEnd"/>
      <w:r w:rsidRPr="008D1D23">
        <w:rPr>
          <w:rFonts w:ascii="Arial" w:hAnsi="Arial" w:cs="Arial"/>
          <w:sz w:val="20"/>
          <w:szCs w:val="20"/>
        </w:rPr>
        <w:t xml:space="preserve"> as well as ‘teaching’ content and knowledge, and allowing opportunities to apply knowledge using those skills developed, that students can approach things creatively and that they in turn do this with clients.</w:t>
      </w:r>
    </w:p>
    <w:p w14:paraId="7064FF9C"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I don’t know much about the </w:t>
      </w:r>
      <w:r w:rsidRPr="008D1D23">
        <w:rPr>
          <w:rFonts w:ascii="Arial" w:hAnsi="Arial" w:cs="Arial"/>
          <w:sz w:val="20"/>
          <w:szCs w:val="20"/>
        </w:rPr>
        <w:fldChar w:fldCharType="begin"/>
      </w:r>
      <w:r w:rsidRPr="008D1D23">
        <w:rPr>
          <w:rFonts w:ascii="Arial" w:hAnsi="Arial" w:cs="Arial"/>
          <w:sz w:val="20"/>
          <w:szCs w:val="20"/>
        </w:rPr>
        <w:instrText xml:space="preserve"> HYPERLINK "http://www.montessori.org.uk/what_is_montessori" \t "_blank" </w:instrText>
      </w:r>
      <w:r w:rsidRPr="008D1D23">
        <w:rPr>
          <w:rFonts w:ascii="Arial" w:hAnsi="Arial" w:cs="Arial"/>
          <w:sz w:val="20"/>
          <w:szCs w:val="20"/>
        </w:rPr>
      </w:r>
      <w:r w:rsidRPr="008D1D23">
        <w:rPr>
          <w:rFonts w:ascii="Arial" w:hAnsi="Arial" w:cs="Arial"/>
          <w:sz w:val="20"/>
          <w:szCs w:val="20"/>
        </w:rPr>
        <w:fldChar w:fldCharType="separate"/>
      </w:r>
      <w:r w:rsidRPr="008D1D23">
        <w:rPr>
          <w:rFonts w:ascii="Arial" w:hAnsi="Arial" w:cs="Arial"/>
          <w:color w:val="0000FF"/>
          <w:sz w:val="20"/>
          <w:szCs w:val="20"/>
          <w:u w:val="single"/>
        </w:rPr>
        <w:t xml:space="preserve">Montessori </w:t>
      </w:r>
      <w:proofErr w:type="gramStart"/>
      <w:r w:rsidRPr="008D1D23">
        <w:rPr>
          <w:rFonts w:ascii="Arial" w:hAnsi="Arial" w:cs="Arial"/>
          <w:color w:val="0000FF"/>
          <w:sz w:val="20"/>
          <w:szCs w:val="20"/>
          <w:u w:val="single"/>
        </w:rPr>
        <w:t>Method</w:t>
      </w:r>
      <w:proofErr w:type="gramEnd"/>
      <w:r w:rsidRPr="008D1D23">
        <w:rPr>
          <w:rFonts w:ascii="Arial" w:hAnsi="Arial" w:cs="Arial"/>
          <w:color w:val="0000FF"/>
          <w:sz w:val="20"/>
          <w:szCs w:val="20"/>
          <w:u w:val="single"/>
        </w:rPr>
        <w:t xml:space="preserve"> </w:t>
      </w:r>
      <w:r w:rsidRPr="008D1D23">
        <w:rPr>
          <w:rFonts w:ascii="Arial" w:hAnsi="Arial" w:cs="Arial"/>
          <w:sz w:val="20"/>
          <w:szCs w:val="20"/>
        </w:rPr>
        <w:fldChar w:fldCharType="end"/>
      </w:r>
      <w:r w:rsidRPr="008D1D23">
        <w:rPr>
          <w:rFonts w:ascii="Arial" w:hAnsi="Arial" w:cs="Arial"/>
          <w:sz w:val="20"/>
          <w:szCs w:val="20"/>
        </w:rPr>
        <w:t xml:space="preserve">but from what I’ve read I think this is a method designed completely to foster creativity and love of learning from an early age. I know there are devotees and critics of this approach but what is clear is that state schooling certainly doesn’t work for everyone. I think I’d like to see slightly less focus on a formal </w:t>
      </w:r>
      <w:proofErr w:type="gramStart"/>
      <w:r w:rsidRPr="008D1D23">
        <w:rPr>
          <w:rFonts w:ascii="Arial" w:hAnsi="Arial" w:cs="Arial"/>
          <w:sz w:val="20"/>
          <w:szCs w:val="20"/>
        </w:rPr>
        <w:t>jam packed</w:t>
      </w:r>
      <w:proofErr w:type="gramEnd"/>
      <w:r w:rsidRPr="008D1D23">
        <w:rPr>
          <w:rFonts w:ascii="Arial" w:hAnsi="Arial" w:cs="Arial"/>
          <w:sz w:val="20"/>
          <w:szCs w:val="20"/>
        </w:rPr>
        <w:t xml:space="preserve"> curriculum for youngsters and some more exploratory time filtered back in.</w:t>
      </w:r>
    </w:p>
    <w:p w14:paraId="6DAF0585"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This exploring shouldn’t stop when you are young. Play is the way children learn – there is </w:t>
      </w:r>
      <w:proofErr w:type="gramStart"/>
      <w:r w:rsidRPr="008D1D23">
        <w:rPr>
          <w:rFonts w:ascii="Arial" w:hAnsi="Arial" w:cs="Arial"/>
          <w:sz w:val="20"/>
          <w:szCs w:val="20"/>
        </w:rPr>
        <w:t>no reason adults can’t continue to learn this way too</w:t>
      </w:r>
      <w:proofErr w:type="gramEnd"/>
      <w:r w:rsidRPr="008D1D23">
        <w:rPr>
          <w:rFonts w:ascii="Arial" w:hAnsi="Arial" w:cs="Arial"/>
          <w:sz w:val="20"/>
          <w:szCs w:val="20"/>
        </w:rPr>
        <w:t>. By simply trying new things, learning and developing new skills and knowledge I think this enables the development of creativity. You do have to be prepared to step outside your comfort zone and feel challenged to reach this though.</w:t>
      </w:r>
    </w:p>
    <w:p w14:paraId="6E73B746"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 xml:space="preserve">Whilst performing a quick search on this topic I came across this website – </w:t>
      </w:r>
      <w:r w:rsidRPr="008D1D23">
        <w:rPr>
          <w:rFonts w:ascii="Arial" w:hAnsi="Arial" w:cs="Arial"/>
          <w:sz w:val="20"/>
          <w:szCs w:val="20"/>
        </w:rPr>
        <w:fldChar w:fldCharType="begin"/>
      </w:r>
      <w:r w:rsidRPr="008D1D23">
        <w:rPr>
          <w:rFonts w:ascii="Arial" w:hAnsi="Arial" w:cs="Arial"/>
          <w:sz w:val="20"/>
          <w:szCs w:val="20"/>
        </w:rPr>
        <w:instrText xml:space="preserve"> HYPERLINK "http://creativityforlife.com/" \t "_blank" </w:instrText>
      </w:r>
      <w:r w:rsidRPr="008D1D23">
        <w:rPr>
          <w:rFonts w:ascii="Arial" w:hAnsi="Arial" w:cs="Arial"/>
          <w:sz w:val="20"/>
          <w:szCs w:val="20"/>
        </w:rPr>
      </w:r>
      <w:r w:rsidRPr="008D1D23">
        <w:rPr>
          <w:rFonts w:ascii="Arial" w:hAnsi="Arial" w:cs="Arial"/>
          <w:sz w:val="20"/>
          <w:szCs w:val="20"/>
        </w:rPr>
        <w:fldChar w:fldCharType="separate"/>
      </w:r>
      <w:r w:rsidRPr="008D1D23">
        <w:rPr>
          <w:rFonts w:ascii="Arial" w:hAnsi="Arial" w:cs="Arial"/>
          <w:color w:val="0000FF"/>
          <w:sz w:val="20"/>
          <w:szCs w:val="20"/>
          <w:u w:val="single"/>
        </w:rPr>
        <w:t>Creativity for Life</w:t>
      </w:r>
      <w:r w:rsidRPr="008D1D23">
        <w:rPr>
          <w:rFonts w:ascii="Arial" w:hAnsi="Arial" w:cs="Arial"/>
          <w:sz w:val="20"/>
          <w:szCs w:val="20"/>
        </w:rPr>
        <w:fldChar w:fldCharType="end"/>
      </w:r>
      <w:r w:rsidRPr="008D1D23">
        <w:rPr>
          <w:rFonts w:ascii="Arial" w:hAnsi="Arial" w:cs="Arial"/>
          <w:sz w:val="20"/>
          <w:szCs w:val="20"/>
        </w:rPr>
        <w:t xml:space="preserve"> – that has lots of activities and suggestions for thinking and acting creatively – why not try some of them out.</w:t>
      </w:r>
    </w:p>
    <w:p w14:paraId="684AF149"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I hope I made it clear why I singled those two statements out and I think some of what I’ve said supports the other statements that I do agree with on the whole.</w:t>
      </w:r>
    </w:p>
    <w:p w14:paraId="1E177D46" w14:textId="77777777" w:rsidR="008D1D23" w:rsidRPr="008D1D23" w:rsidRDefault="008D1D23" w:rsidP="002B4ADD">
      <w:pPr>
        <w:spacing w:line="276" w:lineRule="auto"/>
        <w:rPr>
          <w:rFonts w:ascii="Arial" w:hAnsi="Arial" w:cs="Arial"/>
          <w:sz w:val="20"/>
          <w:szCs w:val="20"/>
        </w:rPr>
      </w:pPr>
      <w:r w:rsidRPr="008D1D23">
        <w:rPr>
          <w:rFonts w:ascii="Arial" w:hAnsi="Arial" w:cs="Arial"/>
          <w:sz w:val="20"/>
          <w:szCs w:val="20"/>
        </w:rPr>
        <w:t>I’m going to leave it there but may well come back to this topic again as I am fairly sure it will be something that I will be exploring as part of my research and if not it’s something I’m interested in anyway.</w:t>
      </w:r>
    </w:p>
    <w:p w14:paraId="062DB4A9" w14:textId="77777777" w:rsidR="008D1D23" w:rsidRPr="008D1D23" w:rsidRDefault="008D1D23" w:rsidP="002B4ADD">
      <w:pPr>
        <w:spacing w:line="276" w:lineRule="auto"/>
        <w:rPr>
          <w:rFonts w:ascii="Arial" w:hAnsi="Arial" w:cs="Arial"/>
          <w:sz w:val="20"/>
          <w:szCs w:val="20"/>
        </w:rPr>
      </w:pPr>
      <w:r w:rsidRPr="008D1D23">
        <w:rPr>
          <w:rFonts w:ascii="Arial" w:hAnsi="Arial" w:cs="Arial"/>
          <w:b/>
          <w:bCs/>
          <w:sz w:val="20"/>
          <w:szCs w:val="20"/>
        </w:rPr>
        <w:t>I’d love to know:</w:t>
      </w:r>
    </w:p>
    <w:p w14:paraId="22785CC9" w14:textId="77777777" w:rsidR="008D1D23" w:rsidRPr="008D1D23" w:rsidRDefault="008D1D23" w:rsidP="002B4ADD">
      <w:pPr>
        <w:numPr>
          <w:ilvl w:val="0"/>
          <w:numId w:val="1"/>
        </w:numPr>
        <w:spacing w:line="276" w:lineRule="auto"/>
        <w:rPr>
          <w:rFonts w:ascii="Arial" w:eastAsia="Times New Roman" w:hAnsi="Arial" w:cs="Arial"/>
          <w:sz w:val="20"/>
          <w:szCs w:val="20"/>
        </w:rPr>
      </w:pPr>
      <w:proofErr w:type="gramStart"/>
      <w:r w:rsidRPr="008D1D23">
        <w:rPr>
          <w:rFonts w:ascii="Arial" w:eastAsia="Times New Roman" w:hAnsi="Arial" w:cs="Arial"/>
          <w:sz w:val="20"/>
          <w:szCs w:val="20"/>
        </w:rPr>
        <w:t>whether</w:t>
      </w:r>
      <w:proofErr w:type="gramEnd"/>
      <w:r w:rsidRPr="008D1D23">
        <w:rPr>
          <w:rFonts w:ascii="Arial" w:eastAsia="Times New Roman" w:hAnsi="Arial" w:cs="Arial"/>
          <w:sz w:val="20"/>
          <w:szCs w:val="20"/>
        </w:rPr>
        <w:t xml:space="preserve"> you agree or disagree with me?</w:t>
      </w:r>
    </w:p>
    <w:p w14:paraId="7E8C56FE" w14:textId="77777777" w:rsidR="008D1D23" w:rsidRPr="008D1D23" w:rsidRDefault="008D1D23" w:rsidP="002B4ADD">
      <w:pPr>
        <w:numPr>
          <w:ilvl w:val="0"/>
          <w:numId w:val="1"/>
        </w:numPr>
        <w:spacing w:line="276" w:lineRule="auto"/>
        <w:rPr>
          <w:rFonts w:ascii="Arial" w:eastAsia="Times New Roman" w:hAnsi="Arial" w:cs="Arial"/>
          <w:sz w:val="20"/>
          <w:szCs w:val="20"/>
        </w:rPr>
      </w:pPr>
      <w:proofErr w:type="gramStart"/>
      <w:r w:rsidRPr="008D1D23">
        <w:rPr>
          <w:rFonts w:ascii="Arial" w:eastAsia="Times New Roman" w:hAnsi="Arial" w:cs="Arial"/>
          <w:sz w:val="20"/>
          <w:szCs w:val="20"/>
        </w:rPr>
        <w:t>whether</w:t>
      </w:r>
      <w:proofErr w:type="gramEnd"/>
      <w:r w:rsidRPr="008D1D23">
        <w:rPr>
          <w:rFonts w:ascii="Arial" w:eastAsia="Times New Roman" w:hAnsi="Arial" w:cs="Arial"/>
          <w:sz w:val="20"/>
          <w:szCs w:val="20"/>
        </w:rPr>
        <w:t xml:space="preserve"> you’d add any statements to the poster?</w:t>
      </w:r>
    </w:p>
    <w:p w14:paraId="68F25584" w14:textId="77777777" w:rsidR="008D1D23" w:rsidRPr="008D1D23" w:rsidRDefault="008D1D23" w:rsidP="002B4ADD">
      <w:pPr>
        <w:numPr>
          <w:ilvl w:val="0"/>
          <w:numId w:val="1"/>
        </w:numPr>
        <w:spacing w:line="276" w:lineRule="auto"/>
        <w:rPr>
          <w:rFonts w:ascii="Arial" w:eastAsia="Times New Roman" w:hAnsi="Arial" w:cs="Arial"/>
          <w:sz w:val="20"/>
          <w:szCs w:val="20"/>
        </w:rPr>
      </w:pPr>
      <w:proofErr w:type="gramStart"/>
      <w:r w:rsidRPr="008D1D23">
        <w:rPr>
          <w:rFonts w:ascii="Arial" w:eastAsia="Times New Roman" w:hAnsi="Arial" w:cs="Arial"/>
          <w:sz w:val="20"/>
          <w:szCs w:val="20"/>
        </w:rPr>
        <w:t>whether</w:t>
      </w:r>
      <w:proofErr w:type="gramEnd"/>
      <w:r w:rsidRPr="008D1D23">
        <w:rPr>
          <w:rFonts w:ascii="Arial" w:eastAsia="Times New Roman" w:hAnsi="Arial" w:cs="Arial"/>
          <w:sz w:val="20"/>
          <w:szCs w:val="20"/>
        </w:rPr>
        <w:t xml:space="preserve"> you’d remove or revise any of the others?</w:t>
      </w:r>
    </w:p>
    <w:p w14:paraId="33C7A3E9" w14:textId="77777777" w:rsidR="008D1D23" w:rsidRPr="008D1D23" w:rsidRDefault="008D1D23" w:rsidP="002B4ADD">
      <w:pPr>
        <w:numPr>
          <w:ilvl w:val="0"/>
          <w:numId w:val="1"/>
        </w:numPr>
        <w:spacing w:line="276" w:lineRule="auto"/>
        <w:rPr>
          <w:rFonts w:ascii="Arial" w:eastAsia="Times New Roman" w:hAnsi="Arial" w:cs="Arial"/>
          <w:sz w:val="20"/>
          <w:szCs w:val="20"/>
        </w:rPr>
      </w:pPr>
      <w:proofErr w:type="gramStart"/>
      <w:r w:rsidRPr="008D1D23">
        <w:rPr>
          <w:rFonts w:ascii="Arial" w:eastAsia="Times New Roman" w:hAnsi="Arial" w:cs="Arial"/>
          <w:sz w:val="20"/>
          <w:szCs w:val="20"/>
        </w:rPr>
        <w:t>whether</w:t>
      </w:r>
      <w:proofErr w:type="gramEnd"/>
      <w:r w:rsidRPr="008D1D23">
        <w:rPr>
          <w:rFonts w:ascii="Arial" w:eastAsia="Times New Roman" w:hAnsi="Arial" w:cs="Arial"/>
          <w:sz w:val="20"/>
          <w:szCs w:val="20"/>
        </w:rPr>
        <w:t xml:space="preserve"> you’ve had much experience of the Montessori method or your thoughts about your own or your children’s schooling?</w:t>
      </w:r>
    </w:p>
    <w:p w14:paraId="64699C86" w14:textId="23F13F98" w:rsidR="00EA2E19" w:rsidRPr="00A96ECD" w:rsidRDefault="008D1D23" w:rsidP="002B4ADD">
      <w:pPr>
        <w:numPr>
          <w:ilvl w:val="0"/>
          <w:numId w:val="1"/>
        </w:numPr>
        <w:spacing w:line="276" w:lineRule="auto"/>
        <w:rPr>
          <w:rFonts w:ascii="Arial" w:eastAsia="Times New Roman" w:hAnsi="Arial" w:cs="Arial"/>
          <w:sz w:val="20"/>
          <w:szCs w:val="20"/>
        </w:rPr>
      </w:pPr>
      <w:r w:rsidRPr="008D1D23">
        <w:rPr>
          <w:rFonts w:ascii="Arial" w:eastAsia="Times New Roman" w:hAnsi="Arial" w:cs="Arial"/>
          <w:sz w:val="20"/>
          <w:szCs w:val="20"/>
        </w:rPr>
        <w:t>what has developed your own creativity?</w:t>
      </w:r>
      <w:bookmarkStart w:id="0" w:name="_GoBack"/>
      <w:bookmarkEnd w:id="0"/>
    </w:p>
    <w:sectPr w:rsidR="00EA2E19" w:rsidRPr="00A96ECD" w:rsidSect="008D1D23">
      <w:pgSz w:w="16840" w:h="11900" w:orient="landscape"/>
      <w:pgMar w:top="426" w:right="1440" w:bottom="142"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0D727A"/>
    <w:multiLevelType w:val="multilevel"/>
    <w:tmpl w:val="F54E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D4541B"/>
    <w:multiLevelType w:val="hybridMultilevel"/>
    <w:tmpl w:val="E73466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AE2FFA"/>
    <w:multiLevelType w:val="multilevel"/>
    <w:tmpl w:val="6D50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D23"/>
    <w:rsid w:val="002B4ADD"/>
    <w:rsid w:val="008D1D23"/>
    <w:rsid w:val="00A96ECD"/>
    <w:rsid w:val="00C07403"/>
    <w:rsid w:val="00EA2E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DE82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8D1D23"/>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1D23"/>
    <w:rPr>
      <w:rFonts w:ascii="Times" w:hAnsi="Times"/>
      <w:b/>
      <w:bCs/>
      <w:sz w:val="36"/>
      <w:szCs w:val="36"/>
      <w:lang w:val="en-GB"/>
    </w:rPr>
  </w:style>
  <w:style w:type="character" w:styleId="Hyperlink">
    <w:name w:val="Hyperlink"/>
    <w:basedOn w:val="DefaultParagraphFont"/>
    <w:uiPriority w:val="99"/>
    <w:semiHidden/>
    <w:unhideWhenUsed/>
    <w:rsid w:val="008D1D23"/>
    <w:rPr>
      <w:color w:val="0000FF"/>
      <w:u w:val="single"/>
    </w:rPr>
  </w:style>
  <w:style w:type="paragraph" w:customStyle="1" w:styleId="day">
    <w:name w:val="day"/>
    <w:basedOn w:val="Normal"/>
    <w:rsid w:val="008D1D23"/>
    <w:pPr>
      <w:spacing w:before="100" w:beforeAutospacing="1" w:after="100" w:afterAutospacing="1"/>
    </w:pPr>
    <w:rPr>
      <w:rFonts w:ascii="Times" w:hAnsi="Times"/>
      <w:sz w:val="20"/>
      <w:szCs w:val="20"/>
    </w:rPr>
  </w:style>
  <w:style w:type="paragraph" w:customStyle="1" w:styleId="author">
    <w:name w:val="author"/>
    <w:basedOn w:val="Normal"/>
    <w:rsid w:val="008D1D23"/>
    <w:pPr>
      <w:spacing w:before="100" w:beforeAutospacing="1" w:after="100" w:afterAutospacing="1"/>
    </w:pPr>
    <w:rPr>
      <w:rFonts w:ascii="Times" w:hAnsi="Times"/>
      <w:sz w:val="20"/>
      <w:szCs w:val="20"/>
    </w:rPr>
  </w:style>
  <w:style w:type="paragraph" w:styleId="NormalWeb">
    <w:name w:val="Normal (Web)"/>
    <w:basedOn w:val="Normal"/>
    <w:uiPriority w:val="99"/>
    <w:semiHidden/>
    <w:unhideWhenUsed/>
    <w:rsid w:val="008D1D23"/>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D1D23"/>
    <w:rPr>
      <w:b/>
      <w:bCs/>
    </w:rPr>
  </w:style>
  <w:style w:type="paragraph" w:styleId="BalloonText">
    <w:name w:val="Balloon Text"/>
    <w:basedOn w:val="Normal"/>
    <w:link w:val="BalloonTextChar"/>
    <w:uiPriority w:val="99"/>
    <w:semiHidden/>
    <w:unhideWhenUsed/>
    <w:rsid w:val="008D1D2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D1D23"/>
    <w:rPr>
      <w:rFonts w:ascii="Lucida Grande" w:hAnsi="Lucida Grande" w:cs="Lucida Grande"/>
      <w:sz w:val="18"/>
      <w:szCs w:val="18"/>
      <w:lang w:val="en-GB"/>
    </w:rPr>
  </w:style>
  <w:style w:type="paragraph" w:styleId="ListParagraph">
    <w:name w:val="List Paragraph"/>
    <w:basedOn w:val="Normal"/>
    <w:uiPriority w:val="34"/>
    <w:qFormat/>
    <w:rsid w:val="002B4AD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8D1D23"/>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1D23"/>
    <w:rPr>
      <w:rFonts w:ascii="Times" w:hAnsi="Times"/>
      <w:b/>
      <w:bCs/>
      <w:sz w:val="36"/>
      <w:szCs w:val="36"/>
      <w:lang w:val="en-GB"/>
    </w:rPr>
  </w:style>
  <w:style w:type="character" w:styleId="Hyperlink">
    <w:name w:val="Hyperlink"/>
    <w:basedOn w:val="DefaultParagraphFont"/>
    <w:uiPriority w:val="99"/>
    <w:semiHidden/>
    <w:unhideWhenUsed/>
    <w:rsid w:val="008D1D23"/>
    <w:rPr>
      <w:color w:val="0000FF"/>
      <w:u w:val="single"/>
    </w:rPr>
  </w:style>
  <w:style w:type="paragraph" w:customStyle="1" w:styleId="day">
    <w:name w:val="day"/>
    <w:basedOn w:val="Normal"/>
    <w:rsid w:val="008D1D23"/>
    <w:pPr>
      <w:spacing w:before="100" w:beforeAutospacing="1" w:after="100" w:afterAutospacing="1"/>
    </w:pPr>
    <w:rPr>
      <w:rFonts w:ascii="Times" w:hAnsi="Times"/>
      <w:sz w:val="20"/>
      <w:szCs w:val="20"/>
    </w:rPr>
  </w:style>
  <w:style w:type="paragraph" w:customStyle="1" w:styleId="author">
    <w:name w:val="author"/>
    <w:basedOn w:val="Normal"/>
    <w:rsid w:val="008D1D23"/>
    <w:pPr>
      <w:spacing w:before="100" w:beforeAutospacing="1" w:after="100" w:afterAutospacing="1"/>
    </w:pPr>
    <w:rPr>
      <w:rFonts w:ascii="Times" w:hAnsi="Times"/>
      <w:sz w:val="20"/>
      <w:szCs w:val="20"/>
    </w:rPr>
  </w:style>
  <w:style w:type="paragraph" w:styleId="NormalWeb">
    <w:name w:val="Normal (Web)"/>
    <w:basedOn w:val="Normal"/>
    <w:uiPriority w:val="99"/>
    <w:semiHidden/>
    <w:unhideWhenUsed/>
    <w:rsid w:val="008D1D23"/>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D1D23"/>
    <w:rPr>
      <w:b/>
      <w:bCs/>
    </w:rPr>
  </w:style>
  <w:style w:type="paragraph" w:styleId="BalloonText">
    <w:name w:val="Balloon Text"/>
    <w:basedOn w:val="Normal"/>
    <w:link w:val="BalloonTextChar"/>
    <w:uiPriority w:val="99"/>
    <w:semiHidden/>
    <w:unhideWhenUsed/>
    <w:rsid w:val="008D1D2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D1D23"/>
    <w:rPr>
      <w:rFonts w:ascii="Lucida Grande" w:hAnsi="Lucida Grande" w:cs="Lucida Grande"/>
      <w:sz w:val="18"/>
      <w:szCs w:val="18"/>
      <w:lang w:val="en-GB"/>
    </w:rPr>
  </w:style>
  <w:style w:type="paragraph" w:styleId="ListParagraph">
    <w:name w:val="List Paragraph"/>
    <w:basedOn w:val="Normal"/>
    <w:uiPriority w:val="34"/>
    <w:qFormat/>
    <w:rsid w:val="002B4A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776536">
      <w:bodyDiv w:val="1"/>
      <w:marLeft w:val="0"/>
      <w:marRight w:val="0"/>
      <w:marTop w:val="0"/>
      <w:marBottom w:val="0"/>
      <w:divBdr>
        <w:top w:val="none" w:sz="0" w:space="0" w:color="auto"/>
        <w:left w:val="none" w:sz="0" w:space="0" w:color="auto"/>
        <w:bottom w:val="none" w:sz="0" w:space="0" w:color="auto"/>
        <w:right w:val="none" w:sz="0" w:space="0" w:color="auto"/>
      </w:divBdr>
      <w:divsChild>
        <w:div w:id="1872104090">
          <w:marLeft w:val="0"/>
          <w:marRight w:val="0"/>
          <w:marTop w:val="0"/>
          <w:marBottom w:val="0"/>
          <w:divBdr>
            <w:top w:val="none" w:sz="0" w:space="0" w:color="auto"/>
            <w:left w:val="none" w:sz="0" w:space="0" w:color="auto"/>
            <w:bottom w:val="none" w:sz="0" w:space="0" w:color="auto"/>
            <w:right w:val="none" w:sz="0" w:space="0" w:color="auto"/>
          </w:divBdr>
        </w:div>
        <w:div w:id="1396707400">
          <w:marLeft w:val="0"/>
          <w:marRight w:val="0"/>
          <w:marTop w:val="0"/>
          <w:marBottom w:val="0"/>
          <w:divBdr>
            <w:top w:val="none" w:sz="0" w:space="0" w:color="auto"/>
            <w:left w:val="none" w:sz="0" w:space="0" w:color="auto"/>
            <w:bottom w:val="none" w:sz="0" w:space="0" w:color="auto"/>
            <w:right w:val="none" w:sz="0" w:space="0" w:color="auto"/>
          </w:divBdr>
        </w:div>
        <w:div w:id="86121376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852</Words>
  <Characters>4857</Characters>
  <Application>Microsoft Macintosh Word</Application>
  <DocSecurity>0</DocSecurity>
  <Lines>40</Lines>
  <Paragraphs>11</Paragraphs>
  <ScaleCrop>false</ScaleCrop>
  <Company/>
  <LinksUpToDate>false</LinksUpToDate>
  <CharactersWithSpaces>5698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Stanley</dc:creator>
  <cp:keywords/>
  <dc:description/>
  <cp:lastModifiedBy>Kirsty Stanley</cp:lastModifiedBy>
  <cp:revision>3</cp:revision>
  <dcterms:created xsi:type="dcterms:W3CDTF">2012-06-10T15:49:00Z</dcterms:created>
  <dcterms:modified xsi:type="dcterms:W3CDTF">2012-06-10T15:55:00Z</dcterms:modified>
</cp:coreProperties>
</file>